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7023C">
      <w:pPr>
        <w:rPr>
          <w:rFonts w:hint="eastAsia"/>
          <w:highlight w:val="none"/>
          <w:lang w:val="en-US" w:eastAsia="zh-CN"/>
        </w:rPr>
      </w:pPr>
    </w:p>
    <w:p w14:paraId="4E31B3E7">
      <w:pPr>
        <w:rPr>
          <w:rFonts w:hint="eastAsia"/>
          <w:highlight w:val="none"/>
          <w:lang w:val="en-US" w:eastAsia="zh-CN"/>
        </w:rPr>
      </w:pPr>
    </w:p>
    <w:p w14:paraId="2BC3CAD8">
      <w:pPr>
        <w:jc w:val="center"/>
        <w:rPr>
          <w:rFonts w:hint="eastAsia"/>
          <w:b/>
          <w:bCs/>
          <w:sz w:val="84"/>
          <w:szCs w:val="84"/>
          <w:highlight w:val="none"/>
          <w:lang w:val="en-US" w:eastAsia="zh-CN"/>
        </w:rPr>
      </w:pPr>
    </w:p>
    <w:p w14:paraId="43CDD0F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6B42F9D6">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713D79FB">
      <w:pPr>
        <w:jc w:val="center"/>
        <w:rPr>
          <w:rFonts w:hint="eastAsia"/>
          <w:b/>
          <w:bCs/>
          <w:sz w:val="44"/>
          <w:szCs w:val="44"/>
          <w:highlight w:val="none"/>
          <w:lang w:val="en-US" w:eastAsia="zh-CN"/>
        </w:rPr>
      </w:pPr>
    </w:p>
    <w:p w14:paraId="34BCAA02">
      <w:pPr>
        <w:rPr>
          <w:rFonts w:hint="eastAsia"/>
          <w:sz w:val="32"/>
          <w:szCs w:val="32"/>
          <w:highlight w:val="none"/>
          <w:lang w:val="en-US" w:eastAsia="zh-CN"/>
        </w:rPr>
      </w:pPr>
    </w:p>
    <w:p w14:paraId="32F0B7ED">
      <w:pPr>
        <w:rPr>
          <w:rFonts w:hint="eastAsia"/>
          <w:sz w:val="32"/>
          <w:szCs w:val="32"/>
          <w:highlight w:val="none"/>
          <w:lang w:val="en-US" w:eastAsia="zh-CN"/>
        </w:rPr>
      </w:pPr>
    </w:p>
    <w:p w14:paraId="75F78346">
      <w:pPr>
        <w:rPr>
          <w:rFonts w:hint="eastAsia"/>
          <w:sz w:val="32"/>
          <w:szCs w:val="32"/>
          <w:highlight w:val="none"/>
          <w:lang w:val="en-US" w:eastAsia="zh-CN"/>
        </w:rPr>
      </w:pPr>
    </w:p>
    <w:p w14:paraId="63FD9623">
      <w:pPr>
        <w:rPr>
          <w:rFonts w:hint="eastAsia"/>
          <w:sz w:val="32"/>
          <w:szCs w:val="32"/>
          <w:highlight w:val="none"/>
          <w:lang w:val="en-US" w:eastAsia="zh-CN"/>
        </w:rPr>
      </w:pPr>
    </w:p>
    <w:p w14:paraId="4C85F10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项目名称：胃肠镜清洗刷</w:t>
      </w:r>
    </w:p>
    <w:p w14:paraId="0355F30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项目编号：BSRMYY-YNCG-2026-04013</w:t>
      </w:r>
    </w:p>
    <w:p w14:paraId="37ABA0D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53B2AB5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C7D279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5241EA1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AA887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4067997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7F0F41C1">
      <w:pPr>
        <w:rPr>
          <w:rFonts w:hint="default"/>
          <w:sz w:val="44"/>
          <w:szCs w:val="44"/>
          <w:highlight w:val="none"/>
          <w:lang w:val="en-US" w:eastAsia="zh-CN"/>
        </w:rPr>
      </w:pPr>
      <w:r>
        <w:rPr>
          <w:rFonts w:hint="eastAsia"/>
          <w:sz w:val="44"/>
          <w:szCs w:val="44"/>
          <w:highlight w:val="none"/>
          <w:lang w:val="en-US" w:eastAsia="zh-CN"/>
        </w:rPr>
        <w:br w:type="page"/>
      </w:r>
    </w:p>
    <w:p w14:paraId="114D72EA">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2BA2D7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4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97"/>
        <w:gridCol w:w="1446"/>
        <w:gridCol w:w="989"/>
        <w:gridCol w:w="2109"/>
        <w:gridCol w:w="1494"/>
      </w:tblGrid>
      <w:tr w14:paraId="7E6D7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543" w:type="pct"/>
            <w:vAlign w:val="center"/>
          </w:tcPr>
          <w:p w14:paraId="1EEB9F8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827" w:type="pct"/>
            <w:vAlign w:val="center"/>
          </w:tcPr>
          <w:p w14:paraId="381B92E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年预估量</w:t>
            </w:r>
          </w:p>
        </w:tc>
        <w:tc>
          <w:tcPr>
            <w:tcW w:w="566" w:type="pct"/>
            <w:vAlign w:val="center"/>
          </w:tcPr>
          <w:p w14:paraId="2797E84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07" w:type="pct"/>
            <w:vAlign w:val="center"/>
          </w:tcPr>
          <w:p w14:paraId="51AF3094">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855" w:type="pct"/>
            <w:vAlign w:val="center"/>
          </w:tcPr>
          <w:p w14:paraId="01B9DA0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01B39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543" w:type="pct"/>
            <w:tcBorders>
              <w:bottom w:val="single" w:color="auto" w:sz="4" w:space="0"/>
            </w:tcBorders>
            <w:vAlign w:val="center"/>
          </w:tcPr>
          <w:p w14:paraId="6A00DF0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管道清洗刷</w:t>
            </w:r>
          </w:p>
        </w:tc>
        <w:tc>
          <w:tcPr>
            <w:tcW w:w="827" w:type="pct"/>
            <w:tcBorders>
              <w:bottom w:val="single" w:color="auto" w:sz="4" w:space="0"/>
            </w:tcBorders>
            <w:vAlign w:val="center"/>
          </w:tcPr>
          <w:p w14:paraId="419FC5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50</w:t>
            </w:r>
          </w:p>
        </w:tc>
        <w:tc>
          <w:tcPr>
            <w:tcW w:w="566" w:type="pct"/>
            <w:tcBorders>
              <w:bottom w:val="single" w:color="auto" w:sz="4" w:space="0"/>
            </w:tcBorders>
            <w:vAlign w:val="center"/>
          </w:tcPr>
          <w:p w14:paraId="79E8B2A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根</w:t>
            </w:r>
          </w:p>
        </w:tc>
        <w:tc>
          <w:tcPr>
            <w:tcW w:w="1207" w:type="pct"/>
            <w:tcBorders>
              <w:bottom w:val="single" w:color="auto" w:sz="4" w:space="0"/>
            </w:tcBorders>
            <w:vAlign w:val="center"/>
          </w:tcPr>
          <w:p w14:paraId="75E6394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352.8</w:t>
            </w:r>
          </w:p>
        </w:tc>
        <w:tc>
          <w:tcPr>
            <w:tcW w:w="855" w:type="pct"/>
            <w:vMerge w:val="restart"/>
            <w:vAlign w:val="center"/>
          </w:tcPr>
          <w:p w14:paraId="4CC138C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21640</w:t>
            </w:r>
          </w:p>
        </w:tc>
      </w:tr>
      <w:tr w14:paraId="5D37A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543" w:type="pct"/>
            <w:tcBorders>
              <w:top w:val="single" w:color="auto" w:sz="4" w:space="0"/>
              <w:left w:val="single" w:color="auto" w:sz="4" w:space="0"/>
              <w:bottom w:val="single" w:color="auto" w:sz="4" w:space="0"/>
            </w:tcBorders>
            <w:vAlign w:val="center"/>
          </w:tcPr>
          <w:p w14:paraId="15D0E2F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管道开口清洗刷</w:t>
            </w:r>
          </w:p>
        </w:tc>
        <w:tc>
          <w:tcPr>
            <w:tcW w:w="827" w:type="pct"/>
            <w:tcBorders>
              <w:top w:val="single" w:color="auto" w:sz="4" w:space="0"/>
              <w:bottom w:val="single" w:color="auto" w:sz="4" w:space="0"/>
            </w:tcBorders>
            <w:vAlign w:val="center"/>
          </w:tcPr>
          <w:p w14:paraId="6FAE84D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566" w:type="pct"/>
            <w:tcBorders>
              <w:top w:val="single" w:color="auto" w:sz="4" w:space="0"/>
              <w:bottom w:val="single" w:color="auto" w:sz="4" w:space="0"/>
            </w:tcBorders>
            <w:vAlign w:val="center"/>
          </w:tcPr>
          <w:p w14:paraId="716535B5">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根</w:t>
            </w:r>
          </w:p>
        </w:tc>
        <w:tc>
          <w:tcPr>
            <w:tcW w:w="1207" w:type="pct"/>
            <w:tcBorders>
              <w:top w:val="single" w:color="auto" w:sz="4" w:space="0"/>
              <w:bottom w:val="single" w:color="auto" w:sz="4" w:space="0"/>
              <w:right w:val="single" w:color="auto" w:sz="4" w:space="0"/>
            </w:tcBorders>
            <w:vAlign w:val="center"/>
          </w:tcPr>
          <w:p w14:paraId="2EF3C97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80</w:t>
            </w:r>
          </w:p>
        </w:tc>
        <w:tc>
          <w:tcPr>
            <w:tcW w:w="855" w:type="pct"/>
            <w:vMerge w:val="continue"/>
            <w:tcBorders>
              <w:bottom w:val="single" w:color="auto" w:sz="4" w:space="0"/>
            </w:tcBorders>
            <w:vAlign w:val="center"/>
          </w:tcPr>
          <w:p w14:paraId="38C4F5A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bl>
    <w:p w14:paraId="66953546">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w:t>
      </w:r>
      <w:r>
        <w:rPr>
          <w:rFonts w:hint="eastAsia" w:ascii="方正仿宋_GBK" w:hAnsi="方正仿宋_GBK" w:eastAsia="方正仿宋_GBK" w:cs="方正仿宋_GBK"/>
          <w:b/>
          <w:bCs/>
          <w:kern w:val="0"/>
          <w:sz w:val="28"/>
          <w:szCs w:val="28"/>
          <w:highlight w:val="none"/>
          <w:lang w:val="en-US" w:eastAsia="zh-CN" w:bidi="ar-SA"/>
        </w:rPr>
        <w:t>年预估用量不做采购承诺，招采3年单价，合同期间以实际用量据实结算；</w:t>
      </w:r>
    </w:p>
    <w:p w14:paraId="3AC97B9E">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453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59"/>
        <w:gridCol w:w="6883"/>
      </w:tblGrid>
      <w:tr w14:paraId="2D796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1151" w:type="pct"/>
            <w:vAlign w:val="center"/>
          </w:tcPr>
          <w:p w14:paraId="784307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848" w:type="pct"/>
            <w:vAlign w:val="center"/>
          </w:tcPr>
          <w:p w14:paraId="732C8EC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68D51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1151" w:type="pct"/>
            <w:vAlign w:val="center"/>
          </w:tcPr>
          <w:p w14:paraId="37F65AF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胃肠镜清洗刷</w:t>
            </w:r>
          </w:p>
        </w:tc>
        <w:tc>
          <w:tcPr>
            <w:tcW w:w="3848" w:type="pct"/>
            <w:vAlign w:val="center"/>
          </w:tcPr>
          <w:p w14:paraId="0E4ABDD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规格：胃肠镜清洗刷1800mm-2300mm ，管道开口刷各型</w:t>
            </w:r>
          </w:p>
          <w:p w14:paraId="01620DA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材质要求：尼龙、聚酯纤维、或医用高分子材料。</w:t>
            </w:r>
          </w:p>
          <w:p w14:paraId="6C6EFB0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主要性能：耐腐蚀、耐高温，无脱落风险，手柄防滑设计，刷头与手柄一体式</w:t>
            </w:r>
          </w:p>
          <w:p w14:paraId="79AFBE7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用途范围：用于清洁胃肠镜，可有效清除生物膜、血液、黏液等残留物，需通过清洁验证</w:t>
            </w:r>
          </w:p>
          <w:p w14:paraId="3D9AC38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组成结构：金属尖端、刷毛、轴</w:t>
            </w:r>
          </w:p>
          <w:p w14:paraId="5ABDD9F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环保节能要求：无害化处理</w:t>
            </w:r>
          </w:p>
          <w:p w14:paraId="34C652D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配套</w:t>
            </w:r>
            <w:r>
              <w:rPr>
                <w:rFonts w:hint="eastAsia" w:ascii="方正仿宋_GBK" w:hAnsi="方正仿宋_GBK" w:eastAsia="方正仿宋_GBK" w:cs="方正仿宋_GBK"/>
                <w:b/>
                <w:bCs/>
                <w:kern w:val="0"/>
                <w:sz w:val="24"/>
                <w:szCs w:val="24"/>
                <w:highlight w:val="none"/>
                <w:lang w:val="en-US" w:eastAsia="zh-CN"/>
              </w:rPr>
              <w:t>要求</w:t>
            </w:r>
            <w:r>
              <w:rPr>
                <w:rFonts w:hint="default" w:ascii="方正仿宋_GBK" w:hAnsi="方正仿宋_GBK" w:eastAsia="方正仿宋_GBK" w:cs="方正仿宋_GBK"/>
                <w:b/>
                <w:bCs/>
                <w:kern w:val="0"/>
                <w:sz w:val="24"/>
                <w:szCs w:val="24"/>
                <w:highlight w:val="none"/>
                <w:lang w:val="en-US" w:eastAsia="zh-CN"/>
              </w:rPr>
              <w:t>：适配各类奥林巴斯胃肠镜管腔(符合中国GB/T19633或ISO13485、或美国FDA510(k)或欧盟CE认证</w:t>
            </w:r>
          </w:p>
          <w:p w14:paraId="270A36A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具体配置：适配奥林巴斯胃肠镜各型管腔</w:t>
            </w:r>
          </w:p>
          <w:p w14:paraId="098703A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包装与标识</w:t>
            </w:r>
            <w:r>
              <w:rPr>
                <w:rFonts w:hint="default" w:ascii="方正仿宋_GBK" w:hAnsi="方正仿宋_GBK" w:eastAsia="方正仿宋_GBK" w:cs="方正仿宋_GBK"/>
                <w:b/>
                <w:bCs/>
                <w:kern w:val="0"/>
                <w:sz w:val="24"/>
                <w:szCs w:val="24"/>
                <w:highlight w:val="none"/>
                <w:lang w:val="en-US" w:eastAsia="zh-CN"/>
              </w:rPr>
              <w:t>：独立密封包装、标注生产日、有效期、批号</w:t>
            </w:r>
          </w:p>
        </w:tc>
      </w:tr>
    </w:tbl>
    <w:p w14:paraId="732299A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5924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478718D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269C92C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1B38D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9E5C36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F8670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0A416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8E4CFE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EEEEF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2AEC0EA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按照法律法规相关规定。</w:t>
      </w:r>
    </w:p>
    <w:p w14:paraId="208E953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0019FD3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本项目招采3年单价</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0609380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65F9EEA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本项目招采3年单价，成交供应商在接到成交通知后20日内与采购人签订采购合同和廉政购销协议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8B80C8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本项目要求供应商自中选后，一般情况接采购人通知后3个工作日内完成送货，特殊情况7个工作日内完成。</w:t>
      </w:r>
    </w:p>
    <w:p w14:paraId="0769BAC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7722DF9C">
      <w:pPr>
        <w:keepNext w:val="0"/>
        <w:keepLines w:val="0"/>
        <w:pageBreakBefore w:val="0"/>
        <w:widowControl w:val="0"/>
        <w:kinsoku/>
        <w:wordWrap/>
        <w:overflowPunct/>
        <w:topLinePunct w:val="0"/>
        <w:autoSpaceDE/>
        <w:autoSpaceDN/>
        <w:bidi w:val="0"/>
        <w:adjustRightInd/>
        <w:snapToGrid w:val="0"/>
        <w:spacing w:line="500" w:lineRule="exact"/>
        <w:ind w:left="638" w:leftChars="304" w:firstLine="0" w:firstLineChars="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验收合格后按季度据实结算；付款时供应商提供发票、送货单等。</w:t>
      </w:r>
      <w:r>
        <w:rPr>
          <w:rFonts w:hint="eastAsia" w:ascii="方正仿宋_GBK" w:hAnsi="方正仿宋_GBK" w:eastAsia="方正仿宋_GBK" w:cs="方正仿宋_GBK"/>
          <w:b/>
          <w:bCs/>
          <w:color w:val="auto"/>
          <w:sz w:val="32"/>
          <w:szCs w:val="32"/>
          <w:highlight w:val="none"/>
          <w:lang w:val="en-US" w:eastAsia="zh-CN"/>
        </w:rPr>
        <w:t>（五）验收方案</w:t>
      </w:r>
    </w:p>
    <w:p w14:paraId="4C3DEF0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使用过程中15天内未出现产品质量问题才作为最终验收。验收及使用中发现产品质量争议按照验收争议进行处理；验收争议时由采购人邀请第三方机构检测，费用由供应商承担。</w:t>
      </w:r>
    </w:p>
    <w:p w14:paraId="685941D4">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767ACF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（1）生产日期要求：送货产品应为生产日期一年以内的全新产品。产品到院时剩余有效期不得少于总效期的2/3，效期临近的免费更换。</w:t>
      </w:r>
    </w:p>
    <w:p w14:paraId="2561C43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：按产品说明质保，质保期内非人为损坏免费更换；</w:t>
      </w:r>
    </w:p>
    <w:p w14:paraId="2A5251C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（2）故障响应：供应商应30分钟电话响应，4小时到达医院处置。</w:t>
      </w:r>
    </w:p>
    <w:p w14:paraId="416A14F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（3）培训要求：使用前至少培训1次，使用人员均会操作。</w:t>
      </w:r>
    </w:p>
    <w:p w14:paraId="59E1769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08D7942">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32C9190A">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397DAA2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中选供应商应在合同签订前向采购人缴纳项目履约保证金，</w:t>
      </w:r>
      <w:r>
        <w:rPr>
          <w:rFonts w:hint="eastAsia" w:ascii="方正仿宋_GBK" w:hAnsi="方正仿宋_GBK" w:eastAsia="方正仿宋_GBK" w:cs="方正仿宋_GBK"/>
          <w:b w:val="0"/>
          <w:bCs w:val="0"/>
          <w:color w:val="auto"/>
          <w:kern w:val="0"/>
          <w:sz w:val="32"/>
          <w:szCs w:val="32"/>
          <w:highlight w:val="none"/>
          <w:lang w:val="en-US" w:eastAsia="zh-CN" w:bidi="ar-SA"/>
        </w:rPr>
        <w:t>金额为成交单价x预估年采购总量x10%</w:t>
      </w:r>
      <w:r>
        <w:rPr>
          <w:rFonts w:hint="eastAsia" w:ascii="方正仿宋_GBK" w:hAnsi="方正仿宋_GBK" w:eastAsia="方正仿宋_GBK" w:cs="方正仿宋_GBK"/>
          <w:b w:val="0"/>
          <w:bCs w:val="0"/>
          <w:color w:val="auto"/>
          <w:kern w:val="0"/>
          <w:sz w:val="32"/>
          <w:szCs w:val="32"/>
          <w:highlight w:val="none"/>
          <w:lang w:val="en-US" w:eastAsia="zh-CN" w:bidi="ar-SA"/>
        </w:rPr>
        <w:t>。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7B6472C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1295D56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3D05A04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一年内供应商未按时送货超过3次，采购方有权单方面终止合同，并要求供应商承担合同发生额30%的违约金；产品验收不合格或使用中发现产品质量缺陷，采购人有权要求供应商整改，整改期限为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额千分之三的违约金，超过20日未能完成整改，采购人有权解除合同，并要求供应商承担合同发生额30%的违约金，已经付款的供应商应全款退还采购人已经支付的款项；一年内产品不合格超过2次，采购方有权单方面终止合同，并要求供应商承担合同发生额30%的违约金，同时供应商承担由此产生的所有责任；供应商产品质量问题，每次承担问题产品价格10倍金额的违约金。未按售后服务要求提供服务的，供应商将承担200元/次的违约金。</w:t>
      </w:r>
    </w:p>
    <w:p w14:paraId="50A4785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0EA6995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或合同周期内供应商出现3次及以上违约送货行为;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192BE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4B2F6C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E3F60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1CC223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5A55E6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5472B7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1A7EB85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15523A9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433314E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165831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0264AA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7CCC18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29991C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29FCAE0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215FE0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37D83B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8618D2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0F4E5F7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013AE51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出现不良事件；合同周期内供应商出现3次及以上违约送货行为；供应商廉洁违纪行为；供应商主动放弃等。</w:t>
      </w:r>
    </w:p>
    <w:p w14:paraId="00557A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54F7ED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667E47B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622BF9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00190F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70A8D1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C4EFE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DB65F0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E6EDF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7D2221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8145D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7A7AEA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0A50F6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277AB4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790A506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33F5B9A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35B05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4E942A0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36922CB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7D431B5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0FF9BE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4AC88A7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1ACEF72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B5102D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FD62B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3EE103E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01B5087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7986631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EE6296E">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0DB5D6CC">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C7F875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B7DF2F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5492345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72E1768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06B903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29A0E9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5CFA93E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063CA8A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7ECF04E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0F04912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7FA4E1B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7A355ED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01E82F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5DCC9869">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33B8AB3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7301B1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6FCF48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7C2E5B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00D0DA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40ED80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384D2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36B9B7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717C20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5E0B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05EF27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按照法律法规相关规定。</w:t>
      </w:r>
    </w:p>
    <w:p w14:paraId="3F972B2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53794CA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190D769B">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654817CA">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C42624A">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0D17146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0EE70385">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1C0518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7A20767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40C89A2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61BA8C3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20B90DBE">
      <w:pPr>
        <w:spacing w:line="500" w:lineRule="exact"/>
        <w:ind w:firstLine="600" w:firstLineChars="200"/>
        <w:rPr>
          <w:rFonts w:ascii="微软雅黑" w:hAnsi="微软雅黑" w:eastAsia="微软雅黑" w:cs="微软雅黑"/>
          <w:sz w:val="30"/>
          <w:szCs w:val="30"/>
          <w:highlight w:val="none"/>
        </w:rPr>
      </w:pPr>
    </w:p>
    <w:p w14:paraId="597ADF5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63DBB13D">
      <w:pPr>
        <w:ind w:firstLine="600" w:firstLineChars="200"/>
        <w:rPr>
          <w:rFonts w:ascii="微软雅黑" w:hAnsi="微软雅黑" w:eastAsia="微软雅黑" w:cs="微软雅黑"/>
          <w:sz w:val="30"/>
          <w:szCs w:val="30"/>
          <w:highlight w:val="none"/>
        </w:rPr>
      </w:pPr>
    </w:p>
    <w:p w14:paraId="56E58294">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77EC40D5">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0FE1E04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7FF027E">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CE85108">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4787A713">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93B2C8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02164AA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7CE1B8C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D863817">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504CA011">
      <w:pPr>
        <w:spacing w:line="594" w:lineRule="exact"/>
        <w:ind w:firstLine="600" w:firstLineChars="200"/>
        <w:rPr>
          <w:rFonts w:hint="eastAsia" w:ascii="微软雅黑" w:hAnsi="微软雅黑" w:eastAsia="微软雅黑"/>
          <w:sz w:val="30"/>
          <w:szCs w:val="30"/>
          <w:highlight w:val="none"/>
        </w:rPr>
      </w:pPr>
    </w:p>
    <w:p w14:paraId="2AA43E72">
      <w:pPr>
        <w:spacing w:line="594" w:lineRule="exact"/>
        <w:ind w:firstLine="600" w:firstLineChars="200"/>
        <w:rPr>
          <w:rFonts w:hint="eastAsia" w:ascii="微软雅黑" w:hAnsi="微软雅黑" w:eastAsia="微软雅黑"/>
          <w:sz w:val="30"/>
          <w:szCs w:val="30"/>
          <w:highlight w:val="none"/>
        </w:rPr>
      </w:pPr>
    </w:p>
    <w:p w14:paraId="0C5DAA1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35BF3D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AEB6323">
      <w:pPr>
        <w:spacing w:line="594" w:lineRule="exact"/>
        <w:ind w:firstLine="640" w:firstLineChars="200"/>
        <w:rPr>
          <w:rFonts w:hint="eastAsia" w:ascii="方正仿宋_GBK" w:eastAsia="方正仿宋_GBK"/>
          <w:sz w:val="32"/>
          <w:szCs w:val="32"/>
          <w:highlight w:val="none"/>
        </w:rPr>
      </w:pPr>
    </w:p>
    <w:p w14:paraId="44431CAE">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C66DB5">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28229747"/>
      <w:bookmarkStart w:id="2" w:name="_Toc175017344"/>
      <w:bookmarkStart w:id="3" w:name="_Toc128229304"/>
      <w:bookmarkStart w:id="4" w:name="_Toc173677399"/>
      <w:bookmarkStart w:id="5" w:name="_Toc156196472"/>
      <w:bookmarkStart w:id="6" w:name="_Toc237057793"/>
    </w:p>
    <w:bookmarkEnd w:id="0"/>
    <w:bookmarkEnd w:id="1"/>
    <w:bookmarkEnd w:id="2"/>
    <w:bookmarkEnd w:id="3"/>
    <w:bookmarkEnd w:id="4"/>
    <w:bookmarkEnd w:id="5"/>
    <w:bookmarkEnd w:id="6"/>
    <w:p w14:paraId="58882F76">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C7FFB74">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3238B5D1">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FE939C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596D81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CF8925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67C6674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B0BB49D">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0061F9A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6A4FD85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02DE52D">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04B9495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D5E406A">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0E331191">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E5A0E72">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643B2268">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98330E8">
      <w:pPr>
        <w:rPr>
          <w:rFonts w:hint="eastAsia" w:ascii="仿宋_GB2312" w:hAnsi="Arial" w:eastAsia="仿宋_GB2312" w:cstheme="minorBidi"/>
          <w:b/>
          <w:color w:val="auto"/>
          <w:kern w:val="2"/>
          <w:sz w:val="28"/>
          <w:szCs w:val="28"/>
          <w:highlight w:val="none"/>
          <w:lang w:val="en-US" w:eastAsia="zh-CN" w:bidi="ar-SA"/>
        </w:rPr>
      </w:pPr>
    </w:p>
    <w:p w14:paraId="21B5BD0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1A4B6575">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90E9DA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A47D2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B111583">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695F03D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愿意按照询价采购文件中的一切要求，提供本项目的产品，按年预估量合计总价报价为人民币大写：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10994537">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649C84C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CC39AD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5A05E279">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497E8D9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1C525F3E">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01C0B09B">
      <w:pPr>
        <w:rPr>
          <w:rFonts w:hint="default"/>
          <w:highlight w:val="none"/>
          <w:lang w:val="en-US" w:eastAsia="zh-CN"/>
        </w:rPr>
      </w:pPr>
    </w:p>
    <w:p w14:paraId="5D210568">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2A1CEC6">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55472DEF">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BAEBCE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47C3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A35BE7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549FFA6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08CA6F2F">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3BCAC2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62F51B0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0B38FD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675A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53DD4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2D52072">
            <w:pPr>
              <w:spacing w:line="300" w:lineRule="exact"/>
              <w:rPr>
                <w:rFonts w:ascii="微软雅黑" w:hAnsi="微软雅黑" w:eastAsia="微软雅黑" w:cs="微软雅黑"/>
                <w:sz w:val="24"/>
                <w:szCs w:val="24"/>
                <w:highlight w:val="none"/>
              </w:rPr>
            </w:pPr>
          </w:p>
        </w:tc>
        <w:tc>
          <w:tcPr>
            <w:tcW w:w="1831" w:type="dxa"/>
            <w:noWrap w:val="0"/>
            <w:vAlign w:val="top"/>
          </w:tcPr>
          <w:p w14:paraId="1AF5C2E7">
            <w:pPr>
              <w:spacing w:line="300" w:lineRule="exact"/>
              <w:rPr>
                <w:rFonts w:ascii="微软雅黑" w:hAnsi="微软雅黑" w:eastAsia="微软雅黑" w:cs="微软雅黑"/>
                <w:sz w:val="24"/>
                <w:szCs w:val="24"/>
                <w:highlight w:val="none"/>
              </w:rPr>
            </w:pPr>
          </w:p>
        </w:tc>
        <w:tc>
          <w:tcPr>
            <w:tcW w:w="1590" w:type="dxa"/>
            <w:noWrap w:val="0"/>
            <w:vAlign w:val="top"/>
          </w:tcPr>
          <w:p w14:paraId="6C77E23F">
            <w:pPr>
              <w:spacing w:line="300" w:lineRule="exact"/>
              <w:rPr>
                <w:rFonts w:ascii="微软雅黑" w:hAnsi="微软雅黑" w:eastAsia="微软雅黑" w:cs="微软雅黑"/>
                <w:sz w:val="24"/>
                <w:szCs w:val="24"/>
                <w:highlight w:val="none"/>
              </w:rPr>
            </w:pPr>
          </w:p>
        </w:tc>
        <w:tc>
          <w:tcPr>
            <w:tcW w:w="2249" w:type="dxa"/>
            <w:noWrap w:val="0"/>
            <w:vAlign w:val="top"/>
          </w:tcPr>
          <w:p w14:paraId="0D96147E">
            <w:pPr>
              <w:spacing w:line="300" w:lineRule="exact"/>
              <w:rPr>
                <w:rFonts w:ascii="微软雅黑" w:hAnsi="微软雅黑" w:eastAsia="微软雅黑" w:cs="微软雅黑"/>
                <w:sz w:val="24"/>
                <w:szCs w:val="24"/>
                <w:highlight w:val="none"/>
              </w:rPr>
            </w:pPr>
          </w:p>
        </w:tc>
        <w:tc>
          <w:tcPr>
            <w:tcW w:w="1275" w:type="dxa"/>
            <w:noWrap w:val="0"/>
            <w:vAlign w:val="top"/>
          </w:tcPr>
          <w:p w14:paraId="178B286A">
            <w:pPr>
              <w:spacing w:line="300" w:lineRule="exact"/>
              <w:rPr>
                <w:rFonts w:ascii="微软雅黑" w:hAnsi="微软雅黑" w:eastAsia="微软雅黑" w:cs="微软雅黑"/>
                <w:sz w:val="24"/>
                <w:szCs w:val="24"/>
                <w:highlight w:val="none"/>
              </w:rPr>
            </w:pPr>
          </w:p>
        </w:tc>
      </w:tr>
      <w:tr w14:paraId="0CDB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A83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3E2238A">
            <w:pPr>
              <w:spacing w:line="300" w:lineRule="exact"/>
              <w:rPr>
                <w:rFonts w:ascii="微软雅黑" w:hAnsi="微软雅黑" w:eastAsia="微软雅黑" w:cs="微软雅黑"/>
                <w:sz w:val="24"/>
                <w:szCs w:val="24"/>
                <w:highlight w:val="none"/>
              </w:rPr>
            </w:pPr>
          </w:p>
        </w:tc>
        <w:tc>
          <w:tcPr>
            <w:tcW w:w="1831" w:type="dxa"/>
            <w:noWrap w:val="0"/>
            <w:vAlign w:val="top"/>
          </w:tcPr>
          <w:p w14:paraId="5998F27D">
            <w:pPr>
              <w:spacing w:line="300" w:lineRule="exact"/>
              <w:rPr>
                <w:rFonts w:ascii="微软雅黑" w:hAnsi="微软雅黑" w:eastAsia="微软雅黑" w:cs="微软雅黑"/>
                <w:sz w:val="24"/>
                <w:szCs w:val="24"/>
                <w:highlight w:val="none"/>
              </w:rPr>
            </w:pPr>
          </w:p>
        </w:tc>
        <w:tc>
          <w:tcPr>
            <w:tcW w:w="1590" w:type="dxa"/>
            <w:noWrap w:val="0"/>
            <w:vAlign w:val="top"/>
          </w:tcPr>
          <w:p w14:paraId="33F7A9E2">
            <w:pPr>
              <w:spacing w:line="300" w:lineRule="exact"/>
              <w:rPr>
                <w:rFonts w:ascii="微软雅黑" w:hAnsi="微软雅黑" w:eastAsia="微软雅黑" w:cs="微软雅黑"/>
                <w:sz w:val="24"/>
                <w:szCs w:val="24"/>
                <w:highlight w:val="none"/>
              </w:rPr>
            </w:pPr>
          </w:p>
        </w:tc>
        <w:tc>
          <w:tcPr>
            <w:tcW w:w="2249" w:type="dxa"/>
            <w:noWrap w:val="0"/>
            <w:vAlign w:val="top"/>
          </w:tcPr>
          <w:p w14:paraId="3E29EBE0">
            <w:pPr>
              <w:spacing w:line="300" w:lineRule="exact"/>
              <w:rPr>
                <w:rFonts w:ascii="微软雅黑" w:hAnsi="微软雅黑" w:eastAsia="微软雅黑" w:cs="微软雅黑"/>
                <w:sz w:val="24"/>
                <w:szCs w:val="24"/>
                <w:highlight w:val="none"/>
              </w:rPr>
            </w:pPr>
          </w:p>
        </w:tc>
        <w:tc>
          <w:tcPr>
            <w:tcW w:w="1275" w:type="dxa"/>
            <w:noWrap w:val="0"/>
            <w:vAlign w:val="top"/>
          </w:tcPr>
          <w:p w14:paraId="419E0D7F">
            <w:pPr>
              <w:spacing w:line="300" w:lineRule="exact"/>
              <w:rPr>
                <w:rFonts w:ascii="微软雅黑" w:hAnsi="微软雅黑" w:eastAsia="微软雅黑" w:cs="微软雅黑"/>
                <w:sz w:val="24"/>
                <w:szCs w:val="24"/>
                <w:highlight w:val="none"/>
              </w:rPr>
            </w:pPr>
          </w:p>
        </w:tc>
      </w:tr>
      <w:tr w14:paraId="5002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7F070B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530A0D">
            <w:pPr>
              <w:spacing w:line="300" w:lineRule="exact"/>
              <w:rPr>
                <w:rFonts w:ascii="微软雅黑" w:hAnsi="微软雅黑" w:eastAsia="微软雅黑" w:cs="微软雅黑"/>
                <w:sz w:val="24"/>
                <w:szCs w:val="24"/>
                <w:highlight w:val="none"/>
              </w:rPr>
            </w:pPr>
          </w:p>
        </w:tc>
        <w:tc>
          <w:tcPr>
            <w:tcW w:w="1831" w:type="dxa"/>
            <w:noWrap w:val="0"/>
            <w:vAlign w:val="top"/>
          </w:tcPr>
          <w:p w14:paraId="0ADBB7A2">
            <w:pPr>
              <w:spacing w:line="300" w:lineRule="exact"/>
              <w:rPr>
                <w:rFonts w:ascii="微软雅黑" w:hAnsi="微软雅黑" w:eastAsia="微软雅黑" w:cs="微软雅黑"/>
                <w:sz w:val="24"/>
                <w:szCs w:val="24"/>
                <w:highlight w:val="none"/>
              </w:rPr>
            </w:pPr>
          </w:p>
        </w:tc>
        <w:tc>
          <w:tcPr>
            <w:tcW w:w="1590" w:type="dxa"/>
            <w:noWrap w:val="0"/>
            <w:vAlign w:val="top"/>
          </w:tcPr>
          <w:p w14:paraId="7B437B3B">
            <w:pPr>
              <w:spacing w:line="300" w:lineRule="exact"/>
              <w:rPr>
                <w:rFonts w:ascii="微软雅黑" w:hAnsi="微软雅黑" w:eastAsia="微软雅黑" w:cs="微软雅黑"/>
                <w:sz w:val="24"/>
                <w:szCs w:val="24"/>
                <w:highlight w:val="none"/>
              </w:rPr>
            </w:pPr>
          </w:p>
        </w:tc>
        <w:tc>
          <w:tcPr>
            <w:tcW w:w="2249" w:type="dxa"/>
            <w:noWrap w:val="0"/>
            <w:vAlign w:val="top"/>
          </w:tcPr>
          <w:p w14:paraId="227472E4">
            <w:pPr>
              <w:spacing w:line="300" w:lineRule="exact"/>
              <w:rPr>
                <w:rFonts w:ascii="微软雅黑" w:hAnsi="微软雅黑" w:eastAsia="微软雅黑" w:cs="微软雅黑"/>
                <w:sz w:val="24"/>
                <w:szCs w:val="24"/>
                <w:highlight w:val="none"/>
              </w:rPr>
            </w:pPr>
          </w:p>
        </w:tc>
        <w:tc>
          <w:tcPr>
            <w:tcW w:w="1275" w:type="dxa"/>
            <w:noWrap w:val="0"/>
            <w:vAlign w:val="top"/>
          </w:tcPr>
          <w:p w14:paraId="2C06FE28">
            <w:pPr>
              <w:spacing w:line="300" w:lineRule="exact"/>
              <w:rPr>
                <w:rFonts w:ascii="微软雅黑" w:hAnsi="微软雅黑" w:eastAsia="微软雅黑" w:cs="微软雅黑"/>
                <w:sz w:val="24"/>
                <w:szCs w:val="24"/>
                <w:highlight w:val="none"/>
              </w:rPr>
            </w:pPr>
          </w:p>
        </w:tc>
      </w:tr>
      <w:tr w14:paraId="3ABE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A52133B">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E28D004">
            <w:pPr>
              <w:spacing w:line="300" w:lineRule="exact"/>
              <w:rPr>
                <w:rFonts w:ascii="微软雅黑" w:hAnsi="微软雅黑" w:eastAsia="微软雅黑" w:cs="微软雅黑"/>
                <w:sz w:val="24"/>
                <w:szCs w:val="24"/>
                <w:highlight w:val="none"/>
              </w:rPr>
            </w:pPr>
          </w:p>
        </w:tc>
        <w:tc>
          <w:tcPr>
            <w:tcW w:w="1831" w:type="dxa"/>
            <w:noWrap w:val="0"/>
            <w:vAlign w:val="top"/>
          </w:tcPr>
          <w:p w14:paraId="6A48AF66">
            <w:pPr>
              <w:spacing w:line="300" w:lineRule="exact"/>
              <w:rPr>
                <w:rFonts w:ascii="微软雅黑" w:hAnsi="微软雅黑" w:eastAsia="微软雅黑" w:cs="微软雅黑"/>
                <w:sz w:val="24"/>
                <w:szCs w:val="24"/>
                <w:highlight w:val="none"/>
              </w:rPr>
            </w:pPr>
          </w:p>
        </w:tc>
        <w:tc>
          <w:tcPr>
            <w:tcW w:w="1590" w:type="dxa"/>
            <w:noWrap w:val="0"/>
            <w:vAlign w:val="top"/>
          </w:tcPr>
          <w:p w14:paraId="7D875474">
            <w:pPr>
              <w:spacing w:line="300" w:lineRule="exact"/>
              <w:rPr>
                <w:rFonts w:ascii="微软雅黑" w:hAnsi="微软雅黑" w:eastAsia="微软雅黑" w:cs="微软雅黑"/>
                <w:sz w:val="24"/>
                <w:szCs w:val="24"/>
                <w:highlight w:val="none"/>
              </w:rPr>
            </w:pPr>
          </w:p>
        </w:tc>
        <w:tc>
          <w:tcPr>
            <w:tcW w:w="2249" w:type="dxa"/>
            <w:noWrap w:val="0"/>
            <w:vAlign w:val="top"/>
          </w:tcPr>
          <w:p w14:paraId="685CAAC3">
            <w:pPr>
              <w:spacing w:line="300" w:lineRule="exact"/>
              <w:rPr>
                <w:rFonts w:ascii="微软雅黑" w:hAnsi="微软雅黑" w:eastAsia="微软雅黑" w:cs="微软雅黑"/>
                <w:sz w:val="24"/>
                <w:szCs w:val="24"/>
                <w:highlight w:val="none"/>
              </w:rPr>
            </w:pPr>
          </w:p>
        </w:tc>
        <w:tc>
          <w:tcPr>
            <w:tcW w:w="1275" w:type="dxa"/>
            <w:noWrap w:val="0"/>
            <w:vAlign w:val="top"/>
          </w:tcPr>
          <w:p w14:paraId="21655023">
            <w:pPr>
              <w:spacing w:line="300" w:lineRule="exact"/>
              <w:rPr>
                <w:rFonts w:ascii="微软雅黑" w:hAnsi="微软雅黑" w:eastAsia="微软雅黑" w:cs="微软雅黑"/>
                <w:sz w:val="24"/>
                <w:szCs w:val="24"/>
                <w:highlight w:val="none"/>
              </w:rPr>
            </w:pPr>
          </w:p>
        </w:tc>
      </w:tr>
      <w:tr w14:paraId="63F7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0FB5A2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ABCC790">
            <w:pPr>
              <w:spacing w:line="300" w:lineRule="exact"/>
              <w:rPr>
                <w:rFonts w:ascii="微软雅黑" w:hAnsi="微软雅黑" w:eastAsia="微软雅黑" w:cs="微软雅黑"/>
                <w:sz w:val="24"/>
                <w:szCs w:val="24"/>
                <w:highlight w:val="none"/>
              </w:rPr>
            </w:pPr>
          </w:p>
        </w:tc>
        <w:tc>
          <w:tcPr>
            <w:tcW w:w="1831" w:type="dxa"/>
            <w:noWrap w:val="0"/>
            <w:vAlign w:val="top"/>
          </w:tcPr>
          <w:p w14:paraId="0CF481E2">
            <w:pPr>
              <w:spacing w:line="300" w:lineRule="exact"/>
              <w:rPr>
                <w:rFonts w:ascii="微软雅黑" w:hAnsi="微软雅黑" w:eastAsia="微软雅黑" w:cs="微软雅黑"/>
                <w:sz w:val="24"/>
                <w:szCs w:val="24"/>
                <w:highlight w:val="none"/>
              </w:rPr>
            </w:pPr>
          </w:p>
        </w:tc>
        <w:tc>
          <w:tcPr>
            <w:tcW w:w="1590" w:type="dxa"/>
            <w:noWrap w:val="0"/>
            <w:vAlign w:val="top"/>
          </w:tcPr>
          <w:p w14:paraId="29AF06FF">
            <w:pPr>
              <w:spacing w:line="300" w:lineRule="exact"/>
              <w:rPr>
                <w:rFonts w:ascii="微软雅黑" w:hAnsi="微软雅黑" w:eastAsia="微软雅黑" w:cs="微软雅黑"/>
                <w:sz w:val="24"/>
                <w:szCs w:val="24"/>
                <w:highlight w:val="none"/>
              </w:rPr>
            </w:pPr>
          </w:p>
        </w:tc>
        <w:tc>
          <w:tcPr>
            <w:tcW w:w="2249" w:type="dxa"/>
            <w:noWrap w:val="0"/>
            <w:vAlign w:val="top"/>
          </w:tcPr>
          <w:p w14:paraId="0A4B40D1">
            <w:pPr>
              <w:spacing w:line="300" w:lineRule="exact"/>
              <w:rPr>
                <w:rFonts w:ascii="微软雅黑" w:hAnsi="微软雅黑" w:eastAsia="微软雅黑" w:cs="微软雅黑"/>
                <w:sz w:val="24"/>
                <w:szCs w:val="24"/>
                <w:highlight w:val="none"/>
              </w:rPr>
            </w:pPr>
          </w:p>
        </w:tc>
        <w:tc>
          <w:tcPr>
            <w:tcW w:w="1275" w:type="dxa"/>
            <w:noWrap w:val="0"/>
            <w:vAlign w:val="top"/>
          </w:tcPr>
          <w:p w14:paraId="196E14A8">
            <w:pPr>
              <w:spacing w:line="300" w:lineRule="exact"/>
              <w:rPr>
                <w:rFonts w:ascii="微软雅黑" w:hAnsi="微软雅黑" w:eastAsia="微软雅黑" w:cs="微软雅黑"/>
                <w:sz w:val="24"/>
                <w:szCs w:val="24"/>
                <w:highlight w:val="none"/>
              </w:rPr>
            </w:pPr>
          </w:p>
        </w:tc>
      </w:tr>
      <w:tr w14:paraId="2B6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B13A84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7C0FBE8E">
            <w:pPr>
              <w:spacing w:line="300" w:lineRule="exact"/>
              <w:rPr>
                <w:rFonts w:ascii="微软雅黑" w:hAnsi="微软雅黑" w:eastAsia="微软雅黑" w:cs="微软雅黑"/>
                <w:sz w:val="24"/>
                <w:szCs w:val="24"/>
                <w:highlight w:val="none"/>
              </w:rPr>
            </w:pPr>
          </w:p>
        </w:tc>
        <w:tc>
          <w:tcPr>
            <w:tcW w:w="1831" w:type="dxa"/>
            <w:noWrap w:val="0"/>
            <w:vAlign w:val="top"/>
          </w:tcPr>
          <w:p w14:paraId="3494FDC5">
            <w:pPr>
              <w:spacing w:line="300" w:lineRule="exact"/>
              <w:rPr>
                <w:rFonts w:ascii="微软雅黑" w:hAnsi="微软雅黑" w:eastAsia="微软雅黑" w:cs="微软雅黑"/>
                <w:sz w:val="24"/>
                <w:szCs w:val="24"/>
                <w:highlight w:val="none"/>
              </w:rPr>
            </w:pPr>
          </w:p>
        </w:tc>
        <w:tc>
          <w:tcPr>
            <w:tcW w:w="1590" w:type="dxa"/>
            <w:noWrap w:val="0"/>
            <w:vAlign w:val="top"/>
          </w:tcPr>
          <w:p w14:paraId="44236623">
            <w:pPr>
              <w:spacing w:line="300" w:lineRule="exact"/>
              <w:rPr>
                <w:rFonts w:ascii="微软雅黑" w:hAnsi="微软雅黑" w:eastAsia="微软雅黑" w:cs="微软雅黑"/>
                <w:sz w:val="24"/>
                <w:szCs w:val="24"/>
                <w:highlight w:val="none"/>
              </w:rPr>
            </w:pPr>
          </w:p>
        </w:tc>
        <w:tc>
          <w:tcPr>
            <w:tcW w:w="2249" w:type="dxa"/>
            <w:noWrap w:val="0"/>
            <w:vAlign w:val="top"/>
          </w:tcPr>
          <w:p w14:paraId="78BE0BEE">
            <w:pPr>
              <w:spacing w:line="300" w:lineRule="exact"/>
              <w:rPr>
                <w:rFonts w:ascii="微软雅黑" w:hAnsi="微软雅黑" w:eastAsia="微软雅黑" w:cs="微软雅黑"/>
                <w:sz w:val="24"/>
                <w:szCs w:val="24"/>
                <w:highlight w:val="none"/>
              </w:rPr>
            </w:pPr>
          </w:p>
        </w:tc>
        <w:tc>
          <w:tcPr>
            <w:tcW w:w="1275" w:type="dxa"/>
            <w:noWrap w:val="0"/>
            <w:vAlign w:val="top"/>
          </w:tcPr>
          <w:p w14:paraId="79A68812">
            <w:pPr>
              <w:spacing w:line="300" w:lineRule="exact"/>
              <w:rPr>
                <w:rFonts w:ascii="微软雅黑" w:hAnsi="微软雅黑" w:eastAsia="微软雅黑" w:cs="微软雅黑"/>
                <w:sz w:val="24"/>
                <w:szCs w:val="24"/>
                <w:highlight w:val="none"/>
              </w:rPr>
            </w:pPr>
          </w:p>
        </w:tc>
      </w:tr>
      <w:tr w14:paraId="08F5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038B5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156FF99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3180C4B5">
            <w:pPr>
              <w:spacing w:line="300" w:lineRule="exact"/>
              <w:rPr>
                <w:rFonts w:ascii="微软雅黑" w:hAnsi="微软雅黑" w:eastAsia="微软雅黑" w:cs="微软雅黑"/>
                <w:sz w:val="24"/>
                <w:szCs w:val="24"/>
                <w:highlight w:val="none"/>
              </w:rPr>
            </w:pPr>
          </w:p>
        </w:tc>
        <w:tc>
          <w:tcPr>
            <w:tcW w:w="1590" w:type="dxa"/>
            <w:noWrap w:val="0"/>
            <w:vAlign w:val="top"/>
          </w:tcPr>
          <w:p w14:paraId="7514B4D6">
            <w:pPr>
              <w:spacing w:line="300" w:lineRule="exact"/>
              <w:rPr>
                <w:rFonts w:ascii="微软雅黑" w:hAnsi="微软雅黑" w:eastAsia="微软雅黑" w:cs="微软雅黑"/>
                <w:sz w:val="24"/>
                <w:szCs w:val="24"/>
                <w:highlight w:val="none"/>
              </w:rPr>
            </w:pPr>
          </w:p>
        </w:tc>
        <w:tc>
          <w:tcPr>
            <w:tcW w:w="2249" w:type="dxa"/>
            <w:noWrap w:val="0"/>
            <w:vAlign w:val="top"/>
          </w:tcPr>
          <w:p w14:paraId="53E28EA9">
            <w:pPr>
              <w:spacing w:line="300" w:lineRule="exact"/>
              <w:rPr>
                <w:rFonts w:ascii="微软雅黑" w:hAnsi="微软雅黑" w:eastAsia="微软雅黑" w:cs="微软雅黑"/>
                <w:sz w:val="24"/>
                <w:szCs w:val="24"/>
                <w:highlight w:val="none"/>
              </w:rPr>
            </w:pPr>
          </w:p>
        </w:tc>
        <w:tc>
          <w:tcPr>
            <w:tcW w:w="1275" w:type="dxa"/>
            <w:noWrap w:val="0"/>
            <w:vAlign w:val="top"/>
          </w:tcPr>
          <w:p w14:paraId="26851E63">
            <w:pPr>
              <w:spacing w:line="300" w:lineRule="exact"/>
              <w:rPr>
                <w:rFonts w:ascii="微软雅黑" w:hAnsi="微软雅黑" w:eastAsia="微软雅黑" w:cs="微软雅黑"/>
                <w:sz w:val="24"/>
                <w:szCs w:val="24"/>
                <w:highlight w:val="none"/>
              </w:rPr>
            </w:pPr>
          </w:p>
        </w:tc>
      </w:tr>
      <w:tr w14:paraId="6075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C148F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B31639B">
            <w:pPr>
              <w:spacing w:line="300" w:lineRule="exact"/>
              <w:rPr>
                <w:rFonts w:ascii="微软雅黑" w:hAnsi="微软雅黑" w:eastAsia="微软雅黑" w:cs="微软雅黑"/>
                <w:sz w:val="24"/>
                <w:szCs w:val="24"/>
                <w:highlight w:val="none"/>
              </w:rPr>
            </w:pPr>
          </w:p>
        </w:tc>
        <w:tc>
          <w:tcPr>
            <w:tcW w:w="1831" w:type="dxa"/>
            <w:noWrap w:val="0"/>
            <w:vAlign w:val="top"/>
          </w:tcPr>
          <w:p w14:paraId="78F6FD03">
            <w:pPr>
              <w:spacing w:line="300" w:lineRule="exact"/>
              <w:rPr>
                <w:rFonts w:ascii="微软雅黑" w:hAnsi="微软雅黑" w:eastAsia="微软雅黑" w:cs="微软雅黑"/>
                <w:sz w:val="24"/>
                <w:szCs w:val="24"/>
                <w:highlight w:val="none"/>
              </w:rPr>
            </w:pPr>
          </w:p>
        </w:tc>
        <w:tc>
          <w:tcPr>
            <w:tcW w:w="1590" w:type="dxa"/>
            <w:noWrap w:val="0"/>
            <w:vAlign w:val="top"/>
          </w:tcPr>
          <w:p w14:paraId="049DFC87">
            <w:pPr>
              <w:spacing w:line="300" w:lineRule="exact"/>
              <w:rPr>
                <w:rFonts w:ascii="微软雅黑" w:hAnsi="微软雅黑" w:eastAsia="微软雅黑" w:cs="微软雅黑"/>
                <w:sz w:val="24"/>
                <w:szCs w:val="24"/>
                <w:highlight w:val="none"/>
              </w:rPr>
            </w:pPr>
          </w:p>
        </w:tc>
        <w:tc>
          <w:tcPr>
            <w:tcW w:w="2249" w:type="dxa"/>
            <w:noWrap w:val="0"/>
            <w:vAlign w:val="top"/>
          </w:tcPr>
          <w:p w14:paraId="5FA6DB5C">
            <w:pPr>
              <w:spacing w:line="300" w:lineRule="exact"/>
              <w:rPr>
                <w:rFonts w:ascii="微软雅黑" w:hAnsi="微软雅黑" w:eastAsia="微软雅黑" w:cs="微软雅黑"/>
                <w:sz w:val="24"/>
                <w:szCs w:val="24"/>
                <w:highlight w:val="none"/>
              </w:rPr>
            </w:pPr>
          </w:p>
        </w:tc>
        <w:tc>
          <w:tcPr>
            <w:tcW w:w="1275" w:type="dxa"/>
            <w:noWrap w:val="0"/>
            <w:vAlign w:val="top"/>
          </w:tcPr>
          <w:p w14:paraId="4B91F430">
            <w:pPr>
              <w:spacing w:line="300" w:lineRule="exact"/>
              <w:rPr>
                <w:rFonts w:ascii="微软雅黑" w:hAnsi="微软雅黑" w:eastAsia="微软雅黑" w:cs="微软雅黑"/>
                <w:sz w:val="24"/>
                <w:szCs w:val="24"/>
                <w:highlight w:val="none"/>
              </w:rPr>
            </w:pPr>
          </w:p>
        </w:tc>
      </w:tr>
      <w:tr w14:paraId="637D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89CA2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5D7ADB9C">
            <w:pPr>
              <w:spacing w:line="300" w:lineRule="exact"/>
              <w:rPr>
                <w:rFonts w:ascii="微软雅黑" w:hAnsi="微软雅黑" w:eastAsia="微软雅黑" w:cs="微软雅黑"/>
                <w:sz w:val="24"/>
                <w:szCs w:val="24"/>
                <w:highlight w:val="none"/>
              </w:rPr>
            </w:pPr>
          </w:p>
        </w:tc>
        <w:tc>
          <w:tcPr>
            <w:tcW w:w="1831" w:type="dxa"/>
            <w:noWrap w:val="0"/>
            <w:vAlign w:val="top"/>
          </w:tcPr>
          <w:p w14:paraId="3BB0B26A">
            <w:pPr>
              <w:spacing w:line="300" w:lineRule="exact"/>
              <w:rPr>
                <w:rFonts w:ascii="微软雅黑" w:hAnsi="微软雅黑" w:eastAsia="微软雅黑" w:cs="微软雅黑"/>
                <w:sz w:val="24"/>
                <w:szCs w:val="24"/>
                <w:highlight w:val="none"/>
              </w:rPr>
            </w:pPr>
          </w:p>
        </w:tc>
        <w:tc>
          <w:tcPr>
            <w:tcW w:w="1590" w:type="dxa"/>
            <w:noWrap w:val="0"/>
            <w:vAlign w:val="top"/>
          </w:tcPr>
          <w:p w14:paraId="43B55A71">
            <w:pPr>
              <w:spacing w:line="300" w:lineRule="exact"/>
              <w:rPr>
                <w:rFonts w:ascii="微软雅黑" w:hAnsi="微软雅黑" w:eastAsia="微软雅黑" w:cs="微软雅黑"/>
                <w:sz w:val="24"/>
                <w:szCs w:val="24"/>
                <w:highlight w:val="none"/>
              </w:rPr>
            </w:pPr>
          </w:p>
        </w:tc>
        <w:tc>
          <w:tcPr>
            <w:tcW w:w="2249" w:type="dxa"/>
            <w:noWrap w:val="0"/>
            <w:vAlign w:val="top"/>
          </w:tcPr>
          <w:p w14:paraId="71FC18B2">
            <w:pPr>
              <w:spacing w:line="300" w:lineRule="exact"/>
              <w:rPr>
                <w:rFonts w:ascii="微软雅黑" w:hAnsi="微软雅黑" w:eastAsia="微软雅黑" w:cs="微软雅黑"/>
                <w:sz w:val="24"/>
                <w:szCs w:val="24"/>
                <w:highlight w:val="none"/>
              </w:rPr>
            </w:pPr>
          </w:p>
        </w:tc>
        <w:tc>
          <w:tcPr>
            <w:tcW w:w="1275" w:type="dxa"/>
            <w:noWrap w:val="0"/>
            <w:vAlign w:val="top"/>
          </w:tcPr>
          <w:p w14:paraId="573C182A">
            <w:pPr>
              <w:spacing w:line="300" w:lineRule="exact"/>
              <w:rPr>
                <w:rFonts w:ascii="微软雅黑" w:hAnsi="微软雅黑" w:eastAsia="微软雅黑" w:cs="微软雅黑"/>
                <w:sz w:val="24"/>
                <w:szCs w:val="24"/>
                <w:highlight w:val="none"/>
              </w:rPr>
            </w:pPr>
          </w:p>
        </w:tc>
      </w:tr>
      <w:tr w14:paraId="1910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6469A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A164AB2">
            <w:pPr>
              <w:spacing w:line="300" w:lineRule="exact"/>
              <w:rPr>
                <w:rFonts w:ascii="微软雅黑" w:hAnsi="微软雅黑" w:eastAsia="微软雅黑" w:cs="微软雅黑"/>
                <w:sz w:val="24"/>
                <w:szCs w:val="24"/>
                <w:highlight w:val="none"/>
              </w:rPr>
            </w:pPr>
          </w:p>
        </w:tc>
        <w:tc>
          <w:tcPr>
            <w:tcW w:w="1831" w:type="dxa"/>
            <w:noWrap w:val="0"/>
            <w:vAlign w:val="top"/>
          </w:tcPr>
          <w:p w14:paraId="005C7CCA">
            <w:pPr>
              <w:spacing w:line="300" w:lineRule="exact"/>
              <w:rPr>
                <w:rFonts w:ascii="微软雅黑" w:hAnsi="微软雅黑" w:eastAsia="微软雅黑" w:cs="微软雅黑"/>
                <w:sz w:val="24"/>
                <w:szCs w:val="24"/>
                <w:highlight w:val="none"/>
              </w:rPr>
            </w:pPr>
          </w:p>
        </w:tc>
        <w:tc>
          <w:tcPr>
            <w:tcW w:w="1590" w:type="dxa"/>
            <w:noWrap w:val="0"/>
            <w:vAlign w:val="top"/>
          </w:tcPr>
          <w:p w14:paraId="2AC1E0E4">
            <w:pPr>
              <w:spacing w:line="300" w:lineRule="exact"/>
              <w:rPr>
                <w:rFonts w:ascii="微软雅黑" w:hAnsi="微软雅黑" w:eastAsia="微软雅黑" w:cs="微软雅黑"/>
                <w:sz w:val="24"/>
                <w:szCs w:val="24"/>
                <w:highlight w:val="none"/>
              </w:rPr>
            </w:pPr>
          </w:p>
        </w:tc>
        <w:tc>
          <w:tcPr>
            <w:tcW w:w="2249" w:type="dxa"/>
            <w:noWrap w:val="0"/>
            <w:vAlign w:val="top"/>
          </w:tcPr>
          <w:p w14:paraId="6D3FF2B2">
            <w:pPr>
              <w:spacing w:line="300" w:lineRule="exact"/>
              <w:rPr>
                <w:rFonts w:ascii="微软雅黑" w:hAnsi="微软雅黑" w:eastAsia="微软雅黑" w:cs="微软雅黑"/>
                <w:sz w:val="24"/>
                <w:szCs w:val="24"/>
                <w:highlight w:val="none"/>
              </w:rPr>
            </w:pPr>
          </w:p>
        </w:tc>
        <w:tc>
          <w:tcPr>
            <w:tcW w:w="1275" w:type="dxa"/>
            <w:noWrap w:val="0"/>
            <w:vAlign w:val="top"/>
          </w:tcPr>
          <w:p w14:paraId="6008084D">
            <w:pPr>
              <w:spacing w:line="300" w:lineRule="exact"/>
              <w:rPr>
                <w:rFonts w:ascii="微软雅黑" w:hAnsi="微软雅黑" w:eastAsia="微软雅黑" w:cs="微软雅黑"/>
                <w:sz w:val="24"/>
                <w:szCs w:val="24"/>
                <w:highlight w:val="none"/>
              </w:rPr>
            </w:pPr>
          </w:p>
        </w:tc>
      </w:tr>
      <w:tr w14:paraId="6C80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21D4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3EC66D9B">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F607B65">
            <w:pPr>
              <w:spacing w:line="300" w:lineRule="exact"/>
              <w:rPr>
                <w:rFonts w:ascii="微软雅黑" w:hAnsi="微软雅黑" w:eastAsia="微软雅黑" w:cs="微软雅黑"/>
                <w:sz w:val="24"/>
                <w:szCs w:val="24"/>
                <w:highlight w:val="none"/>
              </w:rPr>
            </w:pPr>
          </w:p>
        </w:tc>
      </w:tr>
    </w:tbl>
    <w:p w14:paraId="0A705B98">
      <w:pPr>
        <w:pStyle w:val="11"/>
        <w:ind w:firstLine="0"/>
        <w:rPr>
          <w:rFonts w:hint="eastAsia"/>
          <w:highlight w:val="none"/>
        </w:rPr>
      </w:pPr>
    </w:p>
    <w:p w14:paraId="05F54ED1">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3CFD4947">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7A69FD5D">
      <w:pPr>
        <w:spacing w:line="600" w:lineRule="exact"/>
        <w:ind w:firstLine="556" w:firstLineChars="200"/>
        <w:rPr>
          <w:rFonts w:ascii="微软雅黑" w:hAnsi="微软雅黑" w:eastAsia="微软雅黑" w:cs="微软雅黑"/>
          <w:sz w:val="30"/>
          <w:szCs w:val="30"/>
          <w:highlight w:val="none"/>
        </w:rPr>
      </w:pPr>
    </w:p>
    <w:p w14:paraId="3F3B253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FFBA5A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D8F9F87">
      <w:pPr>
        <w:rPr>
          <w:rFonts w:hint="eastAsia" w:ascii="微软雅黑" w:hAnsi="微软雅黑" w:eastAsia="微软雅黑"/>
          <w:b/>
          <w:bCs/>
          <w:sz w:val="32"/>
          <w:szCs w:val="32"/>
          <w:highlight w:val="none"/>
        </w:rPr>
      </w:pPr>
    </w:p>
    <w:p w14:paraId="4B6953C7">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4DC3DE4">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2EE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0615F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11DCD5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8A9B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C739592">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51ECF39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909DDA9">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95D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1733B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6C32607">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4FB64DA">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36B0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7335A86">
            <w:pPr>
              <w:spacing w:line="594" w:lineRule="exact"/>
              <w:rPr>
                <w:rFonts w:hint="eastAsia" w:ascii="方正仿宋_GBK" w:eastAsia="方正仿宋_GBK"/>
                <w:sz w:val="30"/>
                <w:szCs w:val="30"/>
                <w:highlight w:val="none"/>
              </w:rPr>
            </w:pPr>
          </w:p>
        </w:tc>
      </w:tr>
      <w:tr w14:paraId="533F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C17896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CFA0A6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3F76F01">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C9BAE0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4D70D6D">
            <w:pPr>
              <w:spacing w:line="594" w:lineRule="exact"/>
              <w:ind w:firstLine="556" w:firstLineChars="200"/>
              <w:rPr>
                <w:rFonts w:hint="eastAsia" w:ascii="方正仿宋_GBK" w:eastAsia="方正仿宋_GBK"/>
                <w:sz w:val="30"/>
                <w:szCs w:val="30"/>
                <w:highlight w:val="none"/>
              </w:rPr>
            </w:pPr>
          </w:p>
        </w:tc>
      </w:tr>
      <w:tr w14:paraId="33B9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E2EF3E">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FA71AA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294B06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A0E9F5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09FC9C">
            <w:pPr>
              <w:spacing w:line="594" w:lineRule="exact"/>
              <w:ind w:firstLine="556" w:firstLineChars="200"/>
              <w:rPr>
                <w:rFonts w:hint="eastAsia" w:ascii="方正仿宋_GBK" w:eastAsia="方正仿宋_GBK"/>
                <w:sz w:val="30"/>
                <w:szCs w:val="30"/>
                <w:highlight w:val="none"/>
              </w:rPr>
            </w:pPr>
          </w:p>
        </w:tc>
      </w:tr>
      <w:tr w14:paraId="0030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0A494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044F66C">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00958E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2B0A6">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A91173D">
            <w:pPr>
              <w:spacing w:line="594" w:lineRule="exact"/>
              <w:ind w:firstLine="556" w:firstLineChars="200"/>
              <w:rPr>
                <w:rFonts w:hint="eastAsia" w:ascii="方正仿宋_GBK" w:eastAsia="方正仿宋_GBK"/>
                <w:sz w:val="30"/>
                <w:szCs w:val="30"/>
                <w:highlight w:val="none"/>
              </w:rPr>
            </w:pPr>
          </w:p>
        </w:tc>
      </w:tr>
      <w:tr w14:paraId="751E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8AB60B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C8E22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90B93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8C6D8A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FC1D7C">
            <w:pPr>
              <w:spacing w:line="594" w:lineRule="exact"/>
              <w:ind w:firstLine="556" w:firstLineChars="200"/>
              <w:rPr>
                <w:rFonts w:hint="eastAsia" w:ascii="方正仿宋_GBK" w:eastAsia="方正仿宋_GBK"/>
                <w:sz w:val="30"/>
                <w:szCs w:val="30"/>
                <w:highlight w:val="none"/>
              </w:rPr>
            </w:pPr>
          </w:p>
        </w:tc>
      </w:tr>
      <w:tr w14:paraId="3987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8A28B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E92BF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B790D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11DB6C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B152ED0">
            <w:pPr>
              <w:spacing w:line="594" w:lineRule="exact"/>
              <w:ind w:firstLine="556" w:firstLineChars="200"/>
              <w:rPr>
                <w:rFonts w:hint="eastAsia" w:ascii="方正仿宋_GBK" w:eastAsia="方正仿宋_GBK"/>
                <w:sz w:val="30"/>
                <w:szCs w:val="30"/>
                <w:highlight w:val="none"/>
              </w:rPr>
            </w:pPr>
          </w:p>
        </w:tc>
      </w:tr>
      <w:tr w14:paraId="5CC7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8F0FFD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CABD95">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233BE7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CCEE63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C7FD523">
            <w:pPr>
              <w:spacing w:line="594" w:lineRule="exact"/>
              <w:ind w:firstLine="556" w:firstLineChars="200"/>
              <w:rPr>
                <w:rFonts w:hint="eastAsia" w:ascii="方正仿宋_GBK" w:eastAsia="方正仿宋_GBK"/>
                <w:sz w:val="30"/>
                <w:szCs w:val="30"/>
                <w:highlight w:val="none"/>
              </w:rPr>
            </w:pPr>
          </w:p>
        </w:tc>
      </w:tr>
      <w:tr w14:paraId="3169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A9077C">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ECEECD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CFF6A6B">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375EE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28F0FA1">
            <w:pPr>
              <w:spacing w:line="594" w:lineRule="exact"/>
              <w:ind w:firstLine="556" w:firstLineChars="200"/>
              <w:rPr>
                <w:rFonts w:hint="eastAsia" w:ascii="方正仿宋_GBK" w:eastAsia="方正仿宋_GBK"/>
                <w:sz w:val="30"/>
                <w:szCs w:val="30"/>
                <w:highlight w:val="none"/>
              </w:rPr>
            </w:pPr>
          </w:p>
        </w:tc>
      </w:tr>
      <w:tr w14:paraId="423F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4A2A8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6FCDC5">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3DD231">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29126A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60ED3B2">
            <w:pPr>
              <w:spacing w:line="594" w:lineRule="exact"/>
              <w:ind w:firstLine="556" w:firstLineChars="200"/>
              <w:rPr>
                <w:rFonts w:hint="eastAsia" w:ascii="方正仿宋_GBK" w:eastAsia="方正仿宋_GBK"/>
                <w:sz w:val="30"/>
                <w:szCs w:val="30"/>
                <w:highlight w:val="none"/>
              </w:rPr>
            </w:pPr>
          </w:p>
        </w:tc>
      </w:tr>
      <w:tr w14:paraId="11A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FD6927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834576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975BF7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B104B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9B7846A">
            <w:pPr>
              <w:spacing w:line="594" w:lineRule="exact"/>
              <w:ind w:firstLine="556" w:firstLineChars="200"/>
              <w:rPr>
                <w:rFonts w:hint="eastAsia" w:ascii="方正仿宋_GBK" w:eastAsia="方正仿宋_GBK"/>
                <w:sz w:val="30"/>
                <w:szCs w:val="30"/>
                <w:highlight w:val="none"/>
              </w:rPr>
            </w:pPr>
          </w:p>
        </w:tc>
      </w:tr>
    </w:tbl>
    <w:p w14:paraId="22F6FE23">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A78D06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1B18C0E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234D1C8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5333A3A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5BF218A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ADCD72F">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9C64CA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4E86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912DD4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89EF4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1040E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76F5B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0B2A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939CF2">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13773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5F52B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898F7A">
            <w:pPr>
              <w:spacing w:line="594" w:lineRule="exact"/>
              <w:ind w:firstLine="556" w:firstLineChars="200"/>
              <w:rPr>
                <w:rFonts w:hint="eastAsia" w:ascii="微软雅黑" w:hAnsi="微软雅黑" w:eastAsia="微软雅黑"/>
                <w:sz w:val="30"/>
                <w:szCs w:val="30"/>
                <w:highlight w:val="none"/>
              </w:rPr>
            </w:pPr>
          </w:p>
        </w:tc>
      </w:tr>
      <w:tr w14:paraId="3B8B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ECB1A1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64C4E2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B4D7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5E43DF">
            <w:pPr>
              <w:spacing w:line="594" w:lineRule="exact"/>
              <w:ind w:firstLine="556" w:firstLineChars="200"/>
              <w:rPr>
                <w:rFonts w:hint="eastAsia" w:ascii="微软雅黑" w:hAnsi="微软雅黑" w:eastAsia="微软雅黑"/>
                <w:sz w:val="30"/>
                <w:szCs w:val="30"/>
                <w:highlight w:val="none"/>
              </w:rPr>
            </w:pPr>
          </w:p>
        </w:tc>
      </w:tr>
      <w:tr w14:paraId="3EC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6C243AF">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281CAD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92F382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A7F8188">
            <w:pPr>
              <w:spacing w:line="594" w:lineRule="exact"/>
              <w:ind w:firstLine="556" w:firstLineChars="200"/>
              <w:rPr>
                <w:rFonts w:hint="eastAsia" w:ascii="微软雅黑" w:hAnsi="微软雅黑" w:eastAsia="微软雅黑"/>
                <w:sz w:val="30"/>
                <w:szCs w:val="30"/>
                <w:highlight w:val="none"/>
              </w:rPr>
            </w:pPr>
          </w:p>
        </w:tc>
      </w:tr>
      <w:tr w14:paraId="2024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9B60841">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FD0C0E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50714B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0ED96E">
            <w:pPr>
              <w:spacing w:line="594" w:lineRule="exact"/>
              <w:ind w:firstLine="556" w:firstLineChars="200"/>
              <w:rPr>
                <w:rFonts w:hint="eastAsia" w:ascii="微软雅黑" w:hAnsi="微软雅黑" w:eastAsia="微软雅黑"/>
                <w:sz w:val="30"/>
                <w:szCs w:val="30"/>
                <w:highlight w:val="none"/>
              </w:rPr>
            </w:pPr>
          </w:p>
        </w:tc>
      </w:tr>
      <w:tr w14:paraId="1CA1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113EED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7156CA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FAF68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F898775">
            <w:pPr>
              <w:spacing w:line="594" w:lineRule="exact"/>
              <w:ind w:firstLine="556" w:firstLineChars="200"/>
              <w:rPr>
                <w:rFonts w:hint="eastAsia" w:ascii="微软雅黑" w:hAnsi="微软雅黑" w:eastAsia="微软雅黑"/>
                <w:sz w:val="30"/>
                <w:szCs w:val="30"/>
                <w:highlight w:val="none"/>
              </w:rPr>
            </w:pPr>
          </w:p>
        </w:tc>
      </w:tr>
      <w:tr w14:paraId="1987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2366335">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348818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98440D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0111003">
            <w:pPr>
              <w:spacing w:line="594" w:lineRule="exact"/>
              <w:ind w:firstLine="556" w:firstLineChars="200"/>
              <w:rPr>
                <w:rFonts w:hint="eastAsia" w:ascii="微软雅黑" w:hAnsi="微软雅黑" w:eastAsia="微软雅黑"/>
                <w:sz w:val="30"/>
                <w:szCs w:val="30"/>
                <w:highlight w:val="none"/>
              </w:rPr>
            </w:pPr>
          </w:p>
        </w:tc>
      </w:tr>
      <w:tr w14:paraId="37A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91FEA0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26A6CB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6A59D5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8342A5">
            <w:pPr>
              <w:spacing w:line="594" w:lineRule="exact"/>
              <w:ind w:firstLine="556" w:firstLineChars="200"/>
              <w:rPr>
                <w:rFonts w:hint="eastAsia" w:ascii="微软雅黑" w:hAnsi="微软雅黑" w:eastAsia="微软雅黑"/>
                <w:sz w:val="30"/>
                <w:szCs w:val="30"/>
                <w:highlight w:val="none"/>
              </w:rPr>
            </w:pPr>
          </w:p>
        </w:tc>
      </w:tr>
      <w:tr w14:paraId="402E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09FB68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9F45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AF8FBF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C76B46E">
            <w:pPr>
              <w:spacing w:line="594" w:lineRule="exact"/>
              <w:ind w:firstLine="556" w:firstLineChars="200"/>
              <w:rPr>
                <w:rFonts w:hint="eastAsia" w:ascii="微软雅黑" w:hAnsi="微软雅黑" w:eastAsia="微软雅黑"/>
                <w:sz w:val="30"/>
                <w:szCs w:val="30"/>
                <w:highlight w:val="none"/>
              </w:rPr>
            </w:pPr>
          </w:p>
        </w:tc>
      </w:tr>
      <w:tr w14:paraId="580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E3B0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0420F0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9D340B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83DB23">
            <w:pPr>
              <w:spacing w:line="594" w:lineRule="exact"/>
              <w:ind w:firstLine="556" w:firstLineChars="200"/>
              <w:rPr>
                <w:rFonts w:hint="eastAsia" w:ascii="微软雅黑" w:hAnsi="微软雅黑" w:eastAsia="微软雅黑"/>
                <w:sz w:val="30"/>
                <w:szCs w:val="30"/>
                <w:highlight w:val="none"/>
              </w:rPr>
            </w:pPr>
          </w:p>
        </w:tc>
      </w:tr>
      <w:tr w14:paraId="531F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2347B">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590ED5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55597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F6FF1D">
            <w:pPr>
              <w:spacing w:line="594" w:lineRule="exact"/>
              <w:ind w:firstLine="556" w:firstLineChars="200"/>
              <w:rPr>
                <w:rFonts w:hint="eastAsia" w:ascii="微软雅黑" w:hAnsi="微软雅黑" w:eastAsia="微软雅黑"/>
                <w:sz w:val="30"/>
                <w:szCs w:val="30"/>
                <w:highlight w:val="none"/>
              </w:rPr>
            </w:pPr>
          </w:p>
        </w:tc>
      </w:tr>
    </w:tbl>
    <w:p w14:paraId="706DEB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1C038BA1">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0129541B">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21765880">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77EA5E3">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347A028F">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0C52CCF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2A126A2F">
      <w:pPr>
        <w:rPr>
          <w:rFonts w:hint="eastAsia" w:ascii="仿宋_GB2312" w:eastAsia="仿宋_GB2312" w:cs="宋体"/>
          <w:color w:val="auto"/>
          <w:sz w:val="32"/>
          <w:szCs w:val="32"/>
          <w:highlight w:val="none"/>
          <w:lang w:val="en-US" w:eastAsia="zh-CN"/>
        </w:rPr>
      </w:pPr>
    </w:p>
    <w:p w14:paraId="0F242CCD">
      <w:pPr>
        <w:rPr>
          <w:rFonts w:hint="eastAsia" w:ascii="仿宋_GB2312" w:hAnsi="宋体" w:eastAsia="仿宋_GB2312"/>
          <w:b/>
          <w:snapToGrid w:val="0"/>
          <w:color w:val="auto"/>
          <w:kern w:val="0"/>
          <w:sz w:val="40"/>
          <w:szCs w:val="28"/>
          <w:highlight w:val="none"/>
          <w:lang w:val="en-US" w:eastAsia="zh-CN"/>
        </w:rPr>
      </w:pPr>
    </w:p>
    <w:p w14:paraId="223017B3">
      <w:pPr>
        <w:rPr>
          <w:rFonts w:hint="eastAsia" w:ascii="仿宋_GB2312" w:hAnsi="宋体" w:eastAsia="仿宋_GB2312"/>
          <w:b/>
          <w:snapToGrid w:val="0"/>
          <w:color w:val="auto"/>
          <w:kern w:val="0"/>
          <w:sz w:val="40"/>
          <w:szCs w:val="28"/>
          <w:highlight w:val="none"/>
          <w:lang w:val="en-US" w:eastAsia="zh-CN"/>
        </w:rPr>
      </w:pPr>
    </w:p>
    <w:p w14:paraId="1B930EFC">
      <w:pPr>
        <w:rPr>
          <w:rFonts w:hint="eastAsia" w:ascii="仿宋_GB2312" w:hAnsi="宋体" w:eastAsia="仿宋_GB2312"/>
          <w:b/>
          <w:snapToGrid w:val="0"/>
          <w:color w:val="auto"/>
          <w:kern w:val="0"/>
          <w:sz w:val="40"/>
          <w:szCs w:val="28"/>
          <w:highlight w:val="none"/>
          <w:lang w:val="en-US" w:eastAsia="zh-CN"/>
        </w:rPr>
      </w:pPr>
    </w:p>
    <w:p w14:paraId="1F7015C6">
      <w:pPr>
        <w:rPr>
          <w:rFonts w:hint="eastAsia" w:ascii="仿宋_GB2312" w:hAnsi="宋体" w:eastAsia="仿宋_GB2312"/>
          <w:b/>
          <w:snapToGrid w:val="0"/>
          <w:color w:val="auto"/>
          <w:kern w:val="0"/>
          <w:sz w:val="40"/>
          <w:szCs w:val="28"/>
          <w:highlight w:val="none"/>
          <w:lang w:val="en-US" w:eastAsia="zh-CN"/>
        </w:rPr>
      </w:pPr>
    </w:p>
    <w:p w14:paraId="72C3E9F7">
      <w:pPr>
        <w:rPr>
          <w:rFonts w:hint="eastAsia" w:ascii="仿宋_GB2312" w:hAnsi="宋体" w:eastAsia="仿宋_GB2312"/>
          <w:b/>
          <w:snapToGrid w:val="0"/>
          <w:color w:val="auto"/>
          <w:kern w:val="0"/>
          <w:sz w:val="40"/>
          <w:szCs w:val="28"/>
          <w:highlight w:val="none"/>
          <w:lang w:val="en-US" w:eastAsia="zh-CN"/>
        </w:rPr>
      </w:pPr>
    </w:p>
    <w:p w14:paraId="2106A3C5">
      <w:pPr>
        <w:rPr>
          <w:rFonts w:hint="eastAsia" w:ascii="仿宋_GB2312" w:hAnsi="宋体" w:eastAsia="仿宋_GB2312"/>
          <w:b/>
          <w:snapToGrid w:val="0"/>
          <w:color w:val="auto"/>
          <w:kern w:val="0"/>
          <w:sz w:val="40"/>
          <w:szCs w:val="28"/>
          <w:highlight w:val="none"/>
          <w:lang w:val="en-US" w:eastAsia="zh-CN"/>
        </w:rPr>
      </w:pPr>
    </w:p>
    <w:p w14:paraId="4E2AE2B6">
      <w:pPr>
        <w:rPr>
          <w:rFonts w:hint="eastAsia" w:ascii="仿宋_GB2312" w:hAnsi="宋体" w:eastAsia="仿宋_GB2312"/>
          <w:b/>
          <w:snapToGrid w:val="0"/>
          <w:color w:val="auto"/>
          <w:kern w:val="0"/>
          <w:sz w:val="40"/>
          <w:szCs w:val="28"/>
          <w:highlight w:val="none"/>
          <w:lang w:val="en-US" w:eastAsia="zh-CN"/>
        </w:rPr>
      </w:pPr>
    </w:p>
    <w:p w14:paraId="13150C40">
      <w:pPr>
        <w:rPr>
          <w:rFonts w:hint="eastAsia" w:ascii="仿宋_GB2312" w:hAnsi="宋体" w:eastAsia="仿宋_GB2312"/>
          <w:b/>
          <w:snapToGrid w:val="0"/>
          <w:color w:val="auto"/>
          <w:kern w:val="0"/>
          <w:sz w:val="40"/>
          <w:szCs w:val="28"/>
          <w:highlight w:val="none"/>
          <w:lang w:val="en-US" w:eastAsia="zh-CN"/>
        </w:rPr>
      </w:pPr>
    </w:p>
    <w:p w14:paraId="4EF85469">
      <w:pPr>
        <w:rPr>
          <w:rFonts w:hint="eastAsia" w:ascii="仿宋_GB2312" w:hAnsi="宋体" w:eastAsia="仿宋_GB2312"/>
          <w:b/>
          <w:snapToGrid w:val="0"/>
          <w:color w:val="auto"/>
          <w:kern w:val="0"/>
          <w:sz w:val="40"/>
          <w:szCs w:val="28"/>
          <w:highlight w:val="none"/>
          <w:lang w:val="en-US" w:eastAsia="zh-CN"/>
        </w:rPr>
      </w:pPr>
    </w:p>
    <w:p w14:paraId="7111BC68">
      <w:pPr>
        <w:rPr>
          <w:rFonts w:hint="eastAsia" w:ascii="仿宋_GB2312" w:hAnsi="宋体" w:eastAsia="仿宋_GB2312"/>
          <w:b/>
          <w:snapToGrid w:val="0"/>
          <w:color w:val="auto"/>
          <w:kern w:val="0"/>
          <w:sz w:val="40"/>
          <w:szCs w:val="28"/>
          <w:highlight w:val="none"/>
          <w:lang w:val="en-US" w:eastAsia="zh-CN"/>
        </w:rPr>
      </w:pPr>
    </w:p>
    <w:p w14:paraId="61D52A6F">
      <w:pPr>
        <w:rPr>
          <w:rFonts w:hint="eastAsia" w:ascii="仿宋_GB2312" w:hAnsi="宋体" w:eastAsia="仿宋_GB2312"/>
          <w:b/>
          <w:snapToGrid w:val="0"/>
          <w:color w:val="auto"/>
          <w:kern w:val="0"/>
          <w:sz w:val="40"/>
          <w:szCs w:val="28"/>
          <w:highlight w:val="none"/>
          <w:lang w:val="en-US" w:eastAsia="zh-CN"/>
        </w:rPr>
      </w:pPr>
    </w:p>
    <w:p w14:paraId="6E0C14B3">
      <w:pPr>
        <w:rPr>
          <w:rFonts w:hint="eastAsia" w:ascii="仿宋_GB2312" w:hAnsi="宋体" w:eastAsia="仿宋_GB2312"/>
          <w:b/>
          <w:snapToGrid w:val="0"/>
          <w:color w:val="auto"/>
          <w:kern w:val="0"/>
          <w:sz w:val="40"/>
          <w:szCs w:val="28"/>
          <w:highlight w:val="none"/>
          <w:lang w:val="en-US" w:eastAsia="zh-CN"/>
        </w:rPr>
      </w:pPr>
    </w:p>
    <w:p w14:paraId="51232516">
      <w:pPr>
        <w:rPr>
          <w:rFonts w:hint="eastAsia" w:ascii="仿宋_GB2312" w:hAnsi="宋体" w:eastAsia="仿宋_GB2312"/>
          <w:b/>
          <w:snapToGrid w:val="0"/>
          <w:color w:val="auto"/>
          <w:kern w:val="0"/>
          <w:sz w:val="40"/>
          <w:szCs w:val="28"/>
          <w:highlight w:val="none"/>
          <w:lang w:val="en-US" w:eastAsia="zh-CN"/>
        </w:rPr>
      </w:pPr>
    </w:p>
    <w:p w14:paraId="6484A37D">
      <w:pPr>
        <w:rPr>
          <w:rFonts w:hint="eastAsia" w:ascii="仿宋_GB2312" w:hAnsi="宋体" w:eastAsia="仿宋_GB2312"/>
          <w:b/>
          <w:snapToGrid w:val="0"/>
          <w:color w:val="auto"/>
          <w:kern w:val="0"/>
          <w:sz w:val="40"/>
          <w:szCs w:val="28"/>
          <w:highlight w:val="none"/>
          <w:lang w:val="en-US" w:eastAsia="zh-CN"/>
        </w:rPr>
      </w:pPr>
    </w:p>
    <w:p w14:paraId="5E7946CB">
      <w:pPr>
        <w:rPr>
          <w:rFonts w:hint="eastAsia" w:ascii="仿宋_GB2312" w:hAnsi="宋体" w:eastAsia="仿宋_GB2312"/>
          <w:b/>
          <w:snapToGrid w:val="0"/>
          <w:color w:val="auto"/>
          <w:kern w:val="0"/>
          <w:sz w:val="40"/>
          <w:szCs w:val="28"/>
          <w:highlight w:val="none"/>
          <w:lang w:val="en-US" w:eastAsia="zh-CN"/>
        </w:rPr>
      </w:pPr>
    </w:p>
    <w:p w14:paraId="5B2980E5">
      <w:pPr>
        <w:rPr>
          <w:rFonts w:hint="eastAsia" w:ascii="仿宋_GB2312" w:hAnsi="宋体" w:eastAsia="仿宋_GB2312"/>
          <w:b/>
          <w:snapToGrid w:val="0"/>
          <w:color w:val="auto"/>
          <w:kern w:val="0"/>
          <w:sz w:val="40"/>
          <w:szCs w:val="28"/>
          <w:highlight w:val="none"/>
          <w:lang w:val="en-US" w:eastAsia="zh-CN"/>
        </w:rPr>
      </w:pPr>
    </w:p>
    <w:p w14:paraId="792DE593">
      <w:pPr>
        <w:rPr>
          <w:rFonts w:hint="eastAsia" w:ascii="仿宋_GB2312" w:hAnsi="宋体" w:eastAsia="仿宋_GB2312"/>
          <w:b/>
          <w:snapToGrid w:val="0"/>
          <w:color w:val="auto"/>
          <w:kern w:val="0"/>
          <w:sz w:val="40"/>
          <w:szCs w:val="28"/>
          <w:highlight w:val="none"/>
          <w:lang w:val="en-US" w:eastAsia="zh-CN"/>
        </w:rPr>
      </w:pPr>
    </w:p>
    <w:p w14:paraId="455D7BA9">
      <w:pPr>
        <w:pStyle w:val="5"/>
        <w:jc w:val="center"/>
        <w:rPr>
          <w:rFonts w:hint="eastAsia" w:ascii="仿宋_GB2312" w:hAnsi="宋体" w:eastAsia="仿宋_GB2312"/>
          <w:b/>
          <w:snapToGrid w:val="0"/>
          <w:color w:val="auto"/>
          <w:kern w:val="0"/>
          <w:sz w:val="40"/>
          <w:szCs w:val="28"/>
          <w:highlight w:val="none"/>
          <w:lang w:val="en-US" w:eastAsia="zh-CN"/>
        </w:rPr>
      </w:pPr>
    </w:p>
    <w:p w14:paraId="071DE0E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7781ACE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71A2CE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73444BC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3561EEA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03C0D1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7F2455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6870A0A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29E9A9D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2C60EBC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94CC4B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17F3A9F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bookmarkStart w:id="7" w:name="_GoBack"/>
      <w:bookmarkEnd w:id="7"/>
    </w:p>
    <w:p w14:paraId="70B8F68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787B4DF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1A8741D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1A78D99F">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2C8B9E8D">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3DC24175">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27A00EF5">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19D76132">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8D21F8"/>
    <w:multiLevelType w:val="singleLevel"/>
    <w:tmpl w:val="D58D21F8"/>
    <w:lvl w:ilvl="0" w:tentative="0">
      <w:start w:val="8"/>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194328B"/>
    <w:multiLevelType w:val="singleLevel"/>
    <w:tmpl w:val="6194328B"/>
    <w:lvl w:ilvl="0" w:tentative="0">
      <w:start w:val="6"/>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404493"/>
    <w:rsid w:val="03C22F64"/>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305CD"/>
    <w:rsid w:val="09046655"/>
    <w:rsid w:val="098E4DDC"/>
    <w:rsid w:val="0A6144FC"/>
    <w:rsid w:val="0B993AA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2965A26"/>
    <w:rsid w:val="232F6FF2"/>
    <w:rsid w:val="233A4603"/>
    <w:rsid w:val="233D75DC"/>
    <w:rsid w:val="236757CC"/>
    <w:rsid w:val="23FB11F4"/>
    <w:rsid w:val="247973AD"/>
    <w:rsid w:val="2657371E"/>
    <w:rsid w:val="278860E5"/>
    <w:rsid w:val="28256D6A"/>
    <w:rsid w:val="28275AF0"/>
    <w:rsid w:val="28A234E4"/>
    <w:rsid w:val="28EC134D"/>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FB61AD"/>
    <w:rsid w:val="342C6BC9"/>
    <w:rsid w:val="345E1D92"/>
    <w:rsid w:val="348E0C53"/>
    <w:rsid w:val="35216558"/>
    <w:rsid w:val="355F2BEC"/>
    <w:rsid w:val="35761799"/>
    <w:rsid w:val="359B4383"/>
    <w:rsid w:val="35B94105"/>
    <w:rsid w:val="360845B7"/>
    <w:rsid w:val="36857E34"/>
    <w:rsid w:val="36ED77AA"/>
    <w:rsid w:val="375A7F25"/>
    <w:rsid w:val="376E6279"/>
    <w:rsid w:val="38A14340"/>
    <w:rsid w:val="392F4087"/>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5B637D"/>
    <w:rsid w:val="48607974"/>
    <w:rsid w:val="48832656"/>
    <w:rsid w:val="496140CE"/>
    <w:rsid w:val="49995C78"/>
    <w:rsid w:val="4AE139DB"/>
    <w:rsid w:val="4B2941E0"/>
    <w:rsid w:val="4BDB0A24"/>
    <w:rsid w:val="4C31315D"/>
    <w:rsid w:val="4CB56EFC"/>
    <w:rsid w:val="4D001BA2"/>
    <w:rsid w:val="4D524E62"/>
    <w:rsid w:val="4EF37BD9"/>
    <w:rsid w:val="4F2E29BF"/>
    <w:rsid w:val="4F6D75ED"/>
    <w:rsid w:val="507F03F4"/>
    <w:rsid w:val="50A33062"/>
    <w:rsid w:val="50DC6F8F"/>
    <w:rsid w:val="5116436F"/>
    <w:rsid w:val="5128323B"/>
    <w:rsid w:val="51352B6B"/>
    <w:rsid w:val="51A72EFC"/>
    <w:rsid w:val="52181704"/>
    <w:rsid w:val="52953EDE"/>
    <w:rsid w:val="52D53472"/>
    <w:rsid w:val="53A17F68"/>
    <w:rsid w:val="53D8739D"/>
    <w:rsid w:val="53DB6C22"/>
    <w:rsid w:val="53FB2F26"/>
    <w:rsid w:val="541D6876"/>
    <w:rsid w:val="54B6568B"/>
    <w:rsid w:val="55085A60"/>
    <w:rsid w:val="55A90FF1"/>
    <w:rsid w:val="55BB5978"/>
    <w:rsid w:val="55F45FE4"/>
    <w:rsid w:val="5683561C"/>
    <w:rsid w:val="586B764B"/>
    <w:rsid w:val="590456AD"/>
    <w:rsid w:val="59343196"/>
    <w:rsid w:val="599E0097"/>
    <w:rsid w:val="5A201514"/>
    <w:rsid w:val="5A5D05FC"/>
    <w:rsid w:val="5ABB2B2E"/>
    <w:rsid w:val="5ADB7D78"/>
    <w:rsid w:val="5B0F5D9A"/>
    <w:rsid w:val="5BB04DF0"/>
    <w:rsid w:val="5C6A3582"/>
    <w:rsid w:val="5C700ABB"/>
    <w:rsid w:val="5CAE778C"/>
    <w:rsid w:val="5D0C00B7"/>
    <w:rsid w:val="5D123920"/>
    <w:rsid w:val="5D6C0A93"/>
    <w:rsid w:val="5D915A0E"/>
    <w:rsid w:val="5DBD061A"/>
    <w:rsid w:val="5E932E93"/>
    <w:rsid w:val="5ED014C1"/>
    <w:rsid w:val="5ED6097D"/>
    <w:rsid w:val="5F04373C"/>
    <w:rsid w:val="5FA4498B"/>
    <w:rsid w:val="5FE71921"/>
    <w:rsid w:val="60480506"/>
    <w:rsid w:val="605A1F17"/>
    <w:rsid w:val="60643E84"/>
    <w:rsid w:val="60A246D9"/>
    <w:rsid w:val="61130716"/>
    <w:rsid w:val="61143219"/>
    <w:rsid w:val="6125074A"/>
    <w:rsid w:val="615C2960"/>
    <w:rsid w:val="61707CCC"/>
    <w:rsid w:val="618F69CF"/>
    <w:rsid w:val="61A6052D"/>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DD4F9D"/>
    <w:rsid w:val="77316A3F"/>
    <w:rsid w:val="774B1AB0"/>
    <w:rsid w:val="777A05E8"/>
    <w:rsid w:val="779416A9"/>
    <w:rsid w:val="77DC750A"/>
    <w:rsid w:val="77FA34D6"/>
    <w:rsid w:val="78024143"/>
    <w:rsid w:val="789842C8"/>
    <w:rsid w:val="78F42BEF"/>
    <w:rsid w:val="78F54CD1"/>
    <w:rsid w:val="799B64FC"/>
    <w:rsid w:val="7ACF7754"/>
    <w:rsid w:val="7AF0174A"/>
    <w:rsid w:val="7B203254"/>
    <w:rsid w:val="7B537186"/>
    <w:rsid w:val="7B5B245B"/>
    <w:rsid w:val="7B5C1973"/>
    <w:rsid w:val="7B6018A2"/>
    <w:rsid w:val="7BDE27F0"/>
    <w:rsid w:val="7C0B7A60"/>
    <w:rsid w:val="7C282565"/>
    <w:rsid w:val="7C4A1FD6"/>
    <w:rsid w:val="7C6F2CF1"/>
    <w:rsid w:val="7C6F561D"/>
    <w:rsid w:val="7CA659DB"/>
    <w:rsid w:val="7CAD6D69"/>
    <w:rsid w:val="7CB244A3"/>
    <w:rsid w:val="7CDB5685"/>
    <w:rsid w:val="7E4E00D8"/>
    <w:rsid w:val="7E8C71A6"/>
    <w:rsid w:val="7E9A0AAB"/>
    <w:rsid w:val="7EA6506C"/>
    <w:rsid w:val="7EE67CE4"/>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7089</Words>
  <Characters>7302</Characters>
  <Lines>0</Lines>
  <Paragraphs>0</Paragraphs>
  <TotalTime>8</TotalTime>
  <ScaleCrop>false</ScaleCrop>
  <LinksUpToDate>false</LinksUpToDate>
  <CharactersWithSpaces>7965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2026-04-21T00:51:48Z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